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FA" w:rsidRDefault="007620FA" w:rsidP="007620FA">
      <w:pPr>
        <w:pStyle w:val="1"/>
        <w:shd w:val="clear" w:color="auto" w:fill="FFFFFF"/>
        <w:spacing w:before="150" w:after="250" w:line="333" w:lineRule="atLeast"/>
        <w:rPr>
          <w:rFonts w:ascii="Roboto" w:hAnsi="Roboto"/>
          <w:b w:val="0"/>
          <w:bCs w:val="0"/>
          <w:color w:val="151515"/>
        </w:rPr>
      </w:pPr>
      <w:r>
        <w:rPr>
          <w:rFonts w:ascii="Roboto" w:hAnsi="Roboto"/>
          <w:b w:val="0"/>
          <w:bCs w:val="0"/>
          <w:color w:val="151515"/>
        </w:rPr>
        <w:t>Бюджет Забайкалья-2023: куда уходят наши деньги</w:t>
      </w:r>
    </w:p>
    <w:p w:rsidR="007620FA" w:rsidRDefault="007620FA" w:rsidP="007620FA">
      <w:pPr>
        <w:shd w:val="clear" w:color="auto" w:fill="FFFFFF"/>
        <w:rPr>
          <w:rFonts w:ascii="Roboto" w:hAnsi="Roboto"/>
          <w:color w:val="151515"/>
          <w:sz w:val="13"/>
          <w:szCs w:val="13"/>
        </w:rPr>
      </w:pPr>
      <w:r>
        <w:rPr>
          <w:rFonts w:ascii="Roboto" w:hAnsi="Roboto"/>
          <w:color w:val="151515"/>
          <w:sz w:val="13"/>
          <w:szCs w:val="13"/>
        </w:rPr>
        <w:t>Артём Сазонов</w:t>
      </w:r>
    </w:p>
    <w:p w:rsidR="007620FA" w:rsidRDefault="007620FA" w:rsidP="007620FA">
      <w:pPr>
        <w:shd w:val="clear" w:color="auto" w:fill="FFFFFF"/>
        <w:rPr>
          <w:rFonts w:ascii="Arial" w:hAnsi="Arial" w:cs="Arial"/>
          <w:color w:val="697380"/>
          <w:sz w:val="12"/>
          <w:szCs w:val="12"/>
        </w:rPr>
      </w:pPr>
      <w:r>
        <w:rPr>
          <w:rFonts w:ascii="Arial" w:hAnsi="Arial" w:cs="Arial"/>
          <w:color w:val="697380"/>
          <w:sz w:val="12"/>
          <w:szCs w:val="12"/>
        </w:rPr>
        <w:t>21 октября 2022 г., 18:01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Style w:val="a4"/>
          <w:rFonts w:ascii="Georgia" w:hAnsi="Georgia"/>
          <w:color w:val="151515"/>
          <w:sz w:val="18"/>
          <w:szCs w:val="18"/>
        </w:rPr>
        <w:t>Каждая забайкальская семья сталкивался с дилеммой, на что лучше всего потратить заработанные деньги, как накопить на желаемый телевизор или холодильник. Ещё нужно собрать детей в школу и заплатить за ЖКХ. А теперь представьте ту же самую арифметику, но в масштабе целого региона.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Style w:val="a4"/>
          <w:rFonts w:ascii="Georgia" w:hAnsi="Georgia"/>
          <w:color w:val="151515"/>
          <w:sz w:val="18"/>
          <w:szCs w:val="18"/>
        </w:rPr>
        <w:t xml:space="preserve">Сколько отдать денег на индексацию зарплат учителям и врачам? </w:t>
      </w:r>
      <w:proofErr w:type="gramStart"/>
      <w:r>
        <w:rPr>
          <w:rStyle w:val="a4"/>
          <w:rFonts w:ascii="Georgia" w:hAnsi="Georgia"/>
          <w:color w:val="151515"/>
          <w:sz w:val="18"/>
          <w:szCs w:val="18"/>
        </w:rPr>
        <w:t>На сколько</w:t>
      </w:r>
      <w:proofErr w:type="gramEnd"/>
      <w:r>
        <w:rPr>
          <w:rStyle w:val="a4"/>
          <w:rFonts w:ascii="Georgia" w:hAnsi="Georgia"/>
          <w:color w:val="151515"/>
          <w:sz w:val="18"/>
          <w:szCs w:val="18"/>
        </w:rPr>
        <w:t xml:space="preserve"> необходима помощь бизнесу? Сколько направить на ремонт дорог или же лучше отремонтировать</w:t>
      </w:r>
      <w:r>
        <w:rPr>
          <w:rFonts w:ascii="Georgia" w:hAnsi="Georgia"/>
          <w:color w:val="151515"/>
          <w:sz w:val="18"/>
          <w:szCs w:val="18"/>
        </w:rPr>
        <w:t> </w:t>
      </w:r>
      <w:r>
        <w:rPr>
          <w:rStyle w:val="a4"/>
          <w:rFonts w:ascii="Georgia" w:hAnsi="Georgia"/>
          <w:color w:val="151515"/>
          <w:sz w:val="18"/>
          <w:szCs w:val="18"/>
        </w:rPr>
        <w:t>больше школ и детских садов – все эти вопросы заложены в бюджете Забайкальского края, давайте посмотрим, каким он будет в 2023 году.</w:t>
      </w:r>
    </w:p>
    <w:p w:rsidR="007620FA" w:rsidRDefault="007620FA" w:rsidP="007620FA">
      <w:pPr>
        <w:pStyle w:val="2"/>
        <w:shd w:val="clear" w:color="auto" w:fill="FFFFFF"/>
        <w:spacing w:before="0" w:line="291" w:lineRule="atLeast"/>
        <w:rPr>
          <w:rFonts w:ascii="Georgia" w:hAnsi="Georgia"/>
          <w:color w:val="151515"/>
          <w:sz w:val="36"/>
          <w:szCs w:val="36"/>
        </w:rPr>
      </w:pPr>
      <w:r>
        <w:rPr>
          <w:rFonts w:ascii="Georgia" w:hAnsi="Georgia"/>
          <w:color w:val="151515"/>
        </w:rPr>
        <w:t>Снова дефицитный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 xml:space="preserve">Как и в прошлые годы, в бюджете ожидается расходов больше, чем полученных доходов. По самым худшим прогнозам </w:t>
      </w:r>
      <w:proofErr w:type="gramStart"/>
      <w:r>
        <w:rPr>
          <w:rFonts w:ascii="Georgia" w:hAnsi="Georgia"/>
          <w:color w:val="151515"/>
          <w:sz w:val="18"/>
          <w:szCs w:val="18"/>
        </w:rPr>
        <w:t>краевого</w:t>
      </w:r>
      <w:proofErr w:type="gramEnd"/>
      <w:r>
        <w:rPr>
          <w:rFonts w:ascii="Georgia" w:hAnsi="Georgia"/>
          <w:color w:val="151515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151515"/>
          <w:sz w:val="18"/>
          <w:szCs w:val="18"/>
        </w:rPr>
        <w:t>минфина</w:t>
      </w:r>
      <w:proofErr w:type="spellEnd"/>
      <w:r>
        <w:rPr>
          <w:rFonts w:ascii="Georgia" w:hAnsi="Georgia"/>
          <w:color w:val="151515"/>
          <w:sz w:val="18"/>
          <w:szCs w:val="18"/>
        </w:rPr>
        <w:t xml:space="preserve"> дефицит превысит 7 миллиардов рублей. Всего ожидается 98,1 миллиарда рублей доходов, а расходная часть составит 105 миллиардов.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>Фактический дефицит краевого бюджета в 2021-м и 2020 году устоялся на уровне 1,34 и 3,6 миллиарда рублей соответственно, а в текущем году бюджет пока исполняется с дефицитом в 2,6 миллиарда. По сравнению с 2022 годом рост дефицита бюджета-2023 прогнозируется в 2,7 раза.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>Свою роль в этом сыграл тот факт, что за 9 месяцев текущего года край недополучил 1,3 миллиарда рублей собственных доходов, а в структуре дефицита можно заметить явный рост доли кредитов.</w:t>
      </w:r>
    </w:p>
    <w:p w:rsidR="007620FA" w:rsidRDefault="007620FA" w:rsidP="007620FA">
      <w:pPr>
        <w:pStyle w:val="2"/>
        <w:shd w:val="clear" w:color="auto" w:fill="FFFFFF"/>
        <w:spacing w:before="0" w:line="291" w:lineRule="atLeast"/>
        <w:rPr>
          <w:rFonts w:ascii="Georgia" w:hAnsi="Georgia"/>
          <w:color w:val="151515"/>
          <w:sz w:val="36"/>
          <w:szCs w:val="36"/>
        </w:rPr>
      </w:pPr>
      <w:r>
        <w:rPr>
          <w:rFonts w:ascii="Georgia" w:hAnsi="Georgia"/>
          <w:color w:val="151515"/>
        </w:rPr>
        <w:t>Куда уходят наши деньги?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>Бюджет края пополняется за счёт налогов граждан и траншей из общего бюджета страны. Общий доход прогнозируется в 98 миллиардов рублей, из этой суммы 44,3 миллиарда регион получит из федерального бюджета, а 53,7 миллиарда – это собственные налоговые доходы.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>Если посмотреть на источники налоговых поступлений, то оказывается, что почти половина (45%) - это НДФЛ, налог на доходы физических лиц. Кроме этого есть ещё и транспортный налог, налог на прибыль, налог на имущество, акцизы, которые также платят граждане и бизнес. Именно поэтому важно знать, куда тратятся деньги забайкальцев.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>Почти 61% расходов, а их, напомним, 105 миллиардов рублей, приходится на социальную сферу. В 2023 в крае будет новая универсальная выплата – семьям с детьми до 17 лет с низкими доходами и беременным женщинам. Из краевого бюджета на софинансирование этого пособия выделят 1,5 миллиарда рублей.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 xml:space="preserve">Всего же на различные меры </w:t>
      </w:r>
      <w:proofErr w:type="spellStart"/>
      <w:r>
        <w:rPr>
          <w:rFonts w:ascii="Georgia" w:hAnsi="Georgia"/>
          <w:color w:val="151515"/>
          <w:sz w:val="18"/>
          <w:szCs w:val="18"/>
        </w:rPr>
        <w:t>соцподдержки</w:t>
      </w:r>
      <w:proofErr w:type="spellEnd"/>
      <w:r>
        <w:rPr>
          <w:rFonts w:ascii="Georgia" w:hAnsi="Georgia"/>
          <w:color w:val="151515"/>
          <w:sz w:val="18"/>
          <w:szCs w:val="18"/>
        </w:rPr>
        <w:t xml:space="preserve"> из всех источников финансирования рассчитаны около 20 миллиардов рублей, из них 5,6 миллиарда добавят власти региона.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>Большую часть социальных денег получит образование – 27 миллиардов. На эти средства планируется строительство 9 детских садов и 11 школ, капитальный ремонт и модернизация 106 объектов системы образования, а также дооснащение материально-технической базы ещё 839.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 xml:space="preserve">Забайкальское здравоохранение получит 15,4 миллиарда рублей. Деньги в основном пойдут на приобретение </w:t>
      </w:r>
      <w:proofErr w:type="spellStart"/>
      <w:r>
        <w:rPr>
          <w:rFonts w:ascii="Georgia" w:hAnsi="Georgia"/>
          <w:color w:val="151515"/>
          <w:sz w:val="18"/>
          <w:szCs w:val="18"/>
        </w:rPr>
        <w:t>медоборудования</w:t>
      </w:r>
      <w:proofErr w:type="spellEnd"/>
      <w:r>
        <w:rPr>
          <w:rFonts w:ascii="Georgia" w:hAnsi="Georgia"/>
          <w:color w:val="151515"/>
          <w:sz w:val="18"/>
          <w:szCs w:val="18"/>
        </w:rPr>
        <w:t>, разработку проектно-сметной документации на капитальный ремонт больниц или других учреждений здравоохранения, а также на строительство 10 фельдшерско-акушерский пунктов.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>Всего на 1 миллиард профинансировали спорт. В 2023 году начнётся строительство двух физкультурно-оздоровительных комплексов, также запланирован капитальный ремонт 9 спортзалов и закупка спортивного оборудования и инвентаря.</w:t>
      </w:r>
    </w:p>
    <w:p w:rsidR="007620FA" w:rsidRDefault="007620FA" w:rsidP="007620FA">
      <w:pPr>
        <w:pStyle w:val="2"/>
        <w:shd w:val="clear" w:color="auto" w:fill="FFFFFF"/>
        <w:spacing w:before="0" w:line="291" w:lineRule="atLeast"/>
        <w:rPr>
          <w:rFonts w:ascii="Georgia" w:hAnsi="Georgia"/>
          <w:color w:val="151515"/>
          <w:sz w:val="36"/>
          <w:szCs w:val="36"/>
        </w:rPr>
      </w:pPr>
      <w:r>
        <w:rPr>
          <w:rFonts w:ascii="Georgia" w:hAnsi="Georgia"/>
          <w:color w:val="151515"/>
        </w:rPr>
        <w:t>Новое в расходах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 xml:space="preserve">Если с бесплатным питанием для </w:t>
      </w:r>
      <w:proofErr w:type="spellStart"/>
      <w:r>
        <w:rPr>
          <w:rFonts w:ascii="Georgia" w:hAnsi="Georgia"/>
          <w:color w:val="151515"/>
          <w:sz w:val="18"/>
          <w:szCs w:val="18"/>
        </w:rPr>
        <w:t>младшеклассников</w:t>
      </w:r>
      <w:proofErr w:type="spellEnd"/>
      <w:r>
        <w:rPr>
          <w:rFonts w:ascii="Georgia" w:hAnsi="Georgia"/>
          <w:color w:val="151515"/>
          <w:sz w:val="18"/>
          <w:szCs w:val="18"/>
        </w:rPr>
        <w:t xml:space="preserve"> более-менее дела обстоят неплохо, то для среднего профессионального образования требовалось повышение. Как отмечал депутат Законодательного собрания региона Георгий </w:t>
      </w:r>
      <w:proofErr w:type="spellStart"/>
      <w:r>
        <w:rPr>
          <w:rFonts w:ascii="Georgia" w:hAnsi="Georgia"/>
          <w:color w:val="151515"/>
          <w:sz w:val="18"/>
          <w:szCs w:val="18"/>
        </w:rPr>
        <w:t>Шилин</w:t>
      </w:r>
      <w:proofErr w:type="spellEnd"/>
      <w:r>
        <w:rPr>
          <w:rFonts w:ascii="Georgia" w:hAnsi="Georgia"/>
          <w:color w:val="151515"/>
          <w:sz w:val="18"/>
          <w:szCs w:val="18"/>
        </w:rPr>
        <w:t>, на обед для одного учащегося в день тратят не больше 20 рублей.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lastRenderedPageBreak/>
        <w:t>Теперь в статьях расходов предусмотрели новую меру социальной поддержки, которую не учитывали в бюджетах последних лет. Порядка 16 миллионов рублей направят на увеличение стоимости питания для учащихся средних профессиональных учебных заведений.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 xml:space="preserve">Среди новых расходов в бюджете на 2023 год предусмотрели финансирование мероприятий для успешной борьбы с природными пожарами. Недавний масштабный пал сухой трав около </w:t>
      </w:r>
      <w:proofErr w:type="spellStart"/>
      <w:r>
        <w:rPr>
          <w:rFonts w:ascii="Georgia" w:hAnsi="Georgia"/>
          <w:color w:val="151515"/>
          <w:sz w:val="18"/>
          <w:szCs w:val="18"/>
        </w:rPr>
        <w:t>Краснокаменска</w:t>
      </w:r>
      <w:proofErr w:type="spellEnd"/>
      <w:r>
        <w:rPr>
          <w:rFonts w:ascii="Georgia" w:hAnsi="Georgia"/>
          <w:color w:val="151515"/>
          <w:sz w:val="18"/>
          <w:szCs w:val="18"/>
        </w:rPr>
        <w:t xml:space="preserve"> – это одна из многих причин, почему так важно быть готовыми к противодействию огненной стихии.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>Около 105 миллионов рублей из краевых денег выделят на закупку пожарных автоцистерн и ещё 15 миллионов – на обустройство водозаборов для этих самых автоцистерн, это позволит тратить меньше времени на заправку машины водой.</w:t>
      </w:r>
    </w:p>
    <w:p w:rsidR="007620FA" w:rsidRDefault="007620FA" w:rsidP="007620FA">
      <w:pPr>
        <w:pStyle w:val="2"/>
        <w:shd w:val="clear" w:color="auto" w:fill="FFFFFF"/>
        <w:spacing w:before="0" w:line="291" w:lineRule="atLeast"/>
        <w:rPr>
          <w:rFonts w:ascii="Georgia" w:hAnsi="Georgia"/>
          <w:color w:val="151515"/>
          <w:sz w:val="36"/>
          <w:szCs w:val="36"/>
        </w:rPr>
      </w:pPr>
      <w:r>
        <w:rPr>
          <w:rFonts w:ascii="Georgia" w:hAnsi="Georgia"/>
          <w:color w:val="151515"/>
        </w:rPr>
        <w:t>«Сделаем бюджет более прозрачным!»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 xml:space="preserve">На публичных слушаниях по бюджету-2023 сделали справедливое замечание. Депутат Законодательного собрания Забайкальского края Сергей </w:t>
      </w:r>
      <w:proofErr w:type="spellStart"/>
      <w:r>
        <w:rPr>
          <w:rFonts w:ascii="Georgia" w:hAnsi="Georgia"/>
          <w:color w:val="151515"/>
          <w:sz w:val="18"/>
          <w:szCs w:val="18"/>
        </w:rPr>
        <w:t>Сутурин</w:t>
      </w:r>
      <w:proofErr w:type="spellEnd"/>
      <w:r>
        <w:rPr>
          <w:rFonts w:ascii="Georgia" w:hAnsi="Georgia"/>
          <w:color w:val="151515"/>
          <w:sz w:val="18"/>
          <w:szCs w:val="18"/>
        </w:rPr>
        <w:t xml:space="preserve"> предложил сделать бюджет более прозрачным, имея </w:t>
      </w:r>
      <w:proofErr w:type="gramStart"/>
      <w:r>
        <w:rPr>
          <w:rFonts w:ascii="Georgia" w:hAnsi="Georgia"/>
          <w:color w:val="151515"/>
          <w:sz w:val="18"/>
          <w:szCs w:val="18"/>
        </w:rPr>
        <w:t>ввиду</w:t>
      </w:r>
      <w:proofErr w:type="gramEnd"/>
      <w:r>
        <w:rPr>
          <w:rFonts w:ascii="Georgia" w:hAnsi="Georgia"/>
          <w:color w:val="151515"/>
          <w:sz w:val="18"/>
          <w:szCs w:val="18"/>
        </w:rPr>
        <w:t xml:space="preserve"> </w:t>
      </w:r>
      <w:proofErr w:type="gramStart"/>
      <w:r>
        <w:rPr>
          <w:rFonts w:ascii="Georgia" w:hAnsi="Georgia"/>
          <w:color w:val="151515"/>
          <w:sz w:val="18"/>
          <w:szCs w:val="18"/>
        </w:rPr>
        <w:t>то</w:t>
      </w:r>
      <w:proofErr w:type="gramEnd"/>
      <w:r>
        <w:rPr>
          <w:rFonts w:ascii="Georgia" w:hAnsi="Georgia"/>
          <w:color w:val="151515"/>
          <w:sz w:val="18"/>
          <w:szCs w:val="18"/>
        </w:rPr>
        <w:t xml:space="preserve">, что в нём необходимо указывать, где и какие школы, детские сады, больницы, </w:t>
      </w:r>
      <w:proofErr w:type="spellStart"/>
      <w:r>
        <w:rPr>
          <w:rFonts w:ascii="Georgia" w:hAnsi="Georgia"/>
          <w:color w:val="151515"/>
          <w:sz w:val="18"/>
          <w:szCs w:val="18"/>
        </w:rPr>
        <w:t>ФОКи</w:t>
      </w:r>
      <w:proofErr w:type="spellEnd"/>
      <w:r>
        <w:rPr>
          <w:rFonts w:ascii="Georgia" w:hAnsi="Georgia"/>
          <w:color w:val="151515"/>
          <w:sz w:val="18"/>
          <w:szCs w:val="18"/>
        </w:rPr>
        <w:t xml:space="preserve"> будут построены.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 xml:space="preserve">«Мы должны в полной мере увидеть в документах, во всех программах объекты строительства. Если вы называете 11 детских садов или 9 школ, то надо их </w:t>
      </w:r>
      <w:proofErr w:type="spellStart"/>
      <w:r>
        <w:rPr>
          <w:rFonts w:ascii="Georgia" w:hAnsi="Georgia"/>
          <w:color w:val="151515"/>
          <w:sz w:val="18"/>
          <w:szCs w:val="18"/>
        </w:rPr>
        <w:t>пообъектно</w:t>
      </w:r>
      <w:proofErr w:type="spellEnd"/>
      <w:r>
        <w:rPr>
          <w:rFonts w:ascii="Georgia" w:hAnsi="Georgia"/>
          <w:color w:val="151515"/>
          <w:sz w:val="18"/>
          <w:szCs w:val="18"/>
        </w:rPr>
        <w:t xml:space="preserve"> все указать. То же самое с объектами спорта, здравоохранения, культуры – всё надо делать прозрачно», – заявил </w:t>
      </w:r>
      <w:proofErr w:type="spellStart"/>
      <w:r>
        <w:rPr>
          <w:rFonts w:ascii="Georgia" w:hAnsi="Georgia"/>
          <w:color w:val="151515"/>
          <w:sz w:val="18"/>
          <w:szCs w:val="18"/>
        </w:rPr>
        <w:t>Сутурин</w:t>
      </w:r>
      <w:proofErr w:type="spellEnd"/>
      <w:r>
        <w:rPr>
          <w:rFonts w:ascii="Georgia" w:hAnsi="Georgia"/>
          <w:color w:val="151515"/>
          <w:sz w:val="18"/>
          <w:szCs w:val="18"/>
        </w:rPr>
        <w:t>.</w:t>
      </w:r>
    </w:p>
    <w:p w:rsidR="007620FA" w:rsidRDefault="007620FA" w:rsidP="007620FA">
      <w:pPr>
        <w:pStyle w:val="a3"/>
        <w:shd w:val="clear" w:color="auto" w:fill="FFFFFF"/>
        <w:spacing w:before="0" w:beforeAutospacing="0" w:after="0" w:afterAutospacing="0" w:line="291" w:lineRule="atLeast"/>
        <w:rPr>
          <w:rFonts w:ascii="Georgia" w:hAnsi="Georgia"/>
          <w:color w:val="151515"/>
          <w:sz w:val="18"/>
          <w:szCs w:val="18"/>
        </w:rPr>
      </w:pPr>
      <w:r>
        <w:rPr>
          <w:rFonts w:ascii="Georgia" w:hAnsi="Georgia"/>
          <w:color w:val="151515"/>
          <w:sz w:val="18"/>
          <w:szCs w:val="18"/>
        </w:rPr>
        <w:t>Иначе парламентариям приходится в первом чтении принимать бюджет, не зная этих деталей. Да и жителям Забайкальского края важно знать, на что будут расходоваться их деньги.</w:t>
      </w:r>
    </w:p>
    <w:p w:rsidR="009443EE" w:rsidRDefault="009443EE"/>
    <w:sectPr w:rsidR="009443EE" w:rsidSect="009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15512"/>
    <w:rsid w:val="00015512"/>
    <w:rsid w:val="007620FA"/>
    <w:rsid w:val="0094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EE"/>
  </w:style>
  <w:style w:type="paragraph" w:styleId="1">
    <w:name w:val="heading 1"/>
    <w:basedOn w:val="a"/>
    <w:next w:val="a"/>
    <w:link w:val="10"/>
    <w:uiPriority w:val="9"/>
    <w:qFormat/>
    <w:rsid w:val="00762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155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55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oteup">
    <w:name w:val="vote_up"/>
    <w:basedOn w:val="a0"/>
    <w:rsid w:val="00015512"/>
  </w:style>
  <w:style w:type="character" w:customStyle="1" w:styleId="votedown">
    <w:name w:val="vote_down"/>
    <w:basedOn w:val="a0"/>
    <w:rsid w:val="00015512"/>
  </w:style>
  <w:style w:type="paragraph" w:styleId="a3">
    <w:name w:val="Normal (Web)"/>
    <w:basedOn w:val="a"/>
    <w:uiPriority w:val="99"/>
    <w:semiHidden/>
    <w:unhideWhenUsed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">
    <w:name w:val="auth"/>
    <w:basedOn w:val="a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2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2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762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183">
          <w:marLeft w:val="0"/>
          <w:marRight w:val="0"/>
          <w:marTop w:val="0"/>
          <w:marBottom w:val="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36755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4305</Characters>
  <Application>Microsoft Office Word</Application>
  <DocSecurity>0</DocSecurity>
  <Lines>35</Lines>
  <Paragraphs>10</Paragraphs>
  <ScaleCrop>false</ScaleCrop>
  <Company>Home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ЕТокмакова</dc:creator>
  <cp:lastModifiedBy>ЕТокмакова</cp:lastModifiedBy>
  <cp:revision>2</cp:revision>
  <dcterms:created xsi:type="dcterms:W3CDTF">2022-11-09T06:34:00Z</dcterms:created>
  <dcterms:modified xsi:type="dcterms:W3CDTF">2022-11-09T06:34:00Z</dcterms:modified>
</cp:coreProperties>
</file>